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56" w:rsidRDefault="00E22056" w:rsidP="004357FF">
      <w:pPr>
        <w:spacing w:before="100" w:beforeAutospacing="1" w:after="100" w:afterAutospacing="1" w:line="240" w:lineRule="auto"/>
        <w:ind w:left="-900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</w:pPr>
      <w:bookmarkStart w:id="0" w:name="_GoBack"/>
      <w:bookmarkEnd w:id="0"/>
    </w:p>
    <w:p w:rsidR="0001136D" w:rsidRPr="004357FF" w:rsidRDefault="0001136D" w:rsidP="004357FF">
      <w:pPr>
        <w:spacing w:before="100" w:beforeAutospacing="1" w:after="100" w:afterAutospacing="1" w:line="240" w:lineRule="auto"/>
        <w:ind w:left="-900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  <w:t>Памятка для родителей по антитеррору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  <w:lang w:eastAsia="ru-RU"/>
        </w:rPr>
        <w:t xml:space="preserve">                    </w:t>
      </w:r>
      <w:r w:rsidRPr="004357F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Общие и частные рекомендации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возможности скорее возьмите себя в руки, успокойтесь и не паникуйте.    Разговаривайте спокойным голосом.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Если Вас связали или закрыли глаза, попытайтесь расслабиться, дышите глубже.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Подготовьтесь физически и морально и эмоционально к возможному суровому испытанию.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пытайтесь бежать, если нет полной уверенности в успешности побега.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В случае штурма здания рекомендуется лечь на пол лицом вниз, сложив руки на затылке.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E22056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Объясните детям, что необходимо сообщать взрослым или сотрудникам полиции: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 обнаруженных на улице бесхозных вещах.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 подозрительных   предметах в подъезде, транспорте, дома или в детском саду.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Объясните детям, что во всех перечисленных случаях необходимо:</w:t>
      </w:r>
    </w:p>
    <w:p w:rsidR="00E22056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трогать, не вскрывать, не передвигать находку.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Отойти на безопасное расстояние. Сообщить о находке сотруднику полиции.</w:t>
      </w:r>
      <w:r w:rsidR="00E22056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E22056" w:rsidRDefault="00E22056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E22056" w:rsidRDefault="00E22056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Натянутая проволока или шнур.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Провода или изолирующая лента, свисающие из-под машины.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</w:r>
      <w:proofErr w:type="gramStart"/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Совершая поездку в общественном транспорте обращайте внимание на</w:t>
      </w:r>
      <w:proofErr w:type="gramEnd"/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ЗАПРЕЩАЕТСЯ: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1. Пользоваться найденными незнакомыми предметами.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6. Помещать боеприпасы в костер или разводить огонь над ним.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7. Собирать и сдавать боеприпасы в качестве металлолома.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8. Наступать или наезжать на боеприпасы.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9. Закапывать боеприпасы в землю или бросать их в водоем.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Как правило, взрывное устройство в здании закладывается в подвалах, первых этажах, около мусоропроводов, под лестницами.  Будьте бдительны!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</w:rPr>
      </w:pPr>
    </w:p>
    <w:sectPr w:rsidR="0001136D" w:rsidRPr="004357FF" w:rsidSect="004357FF">
      <w:pgSz w:w="11906" w:h="16838"/>
      <w:pgMar w:top="540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0150"/>
    <w:multiLevelType w:val="multilevel"/>
    <w:tmpl w:val="30C4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A36C4"/>
    <w:multiLevelType w:val="multilevel"/>
    <w:tmpl w:val="8FFA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E8"/>
    <w:rsid w:val="0001136D"/>
    <w:rsid w:val="00113830"/>
    <w:rsid w:val="002B539A"/>
    <w:rsid w:val="003D1736"/>
    <w:rsid w:val="004357FF"/>
    <w:rsid w:val="0044287B"/>
    <w:rsid w:val="005206AD"/>
    <w:rsid w:val="00653D86"/>
    <w:rsid w:val="006977E4"/>
    <w:rsid w:val="00955B83"/>
    <w:rsid w:val="009800DD"/>
    <w:rsid w:val="00C42F77"/>
    <w:rsid w:val="00DB0790"/>
    <w:rsid w:val="00E22056"/>
    <w:rsid w:val="00F2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5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5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 по антитеррору</vt:lpstr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по антитеррору</dc:title>
  <dc:creator>user</dc:creator>
  <cp:lastModifiedBy>User</cp:lastModifiedBy>
  <cp:revision>2</cp:revision>
  <cp:lastPrinted>2017-03-14T08:59:00Z</cp:lastPrinted>
  <dcterms:created xsi:type="dcterms:W3CDTF">2022-10-10T17:49:00Z</dcterms:created>
  <dcterms:modified xsi:type="dcterms:W3CDTF">2022-10-10T17:49:00Z</dcterms:modified>
</cp:coreProperties>
</file>